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0"/>
      </w:pPr>
      <w:r>
        <w:rPr>
          <w:rFonts w:ascii="Helvetica" w:hAnsi="Helvetica" w:eastAsia="Helvetica" w:cs="Helvetica"/>
          <w:b/>
          <w:bCs/>
          <w:color w:val="000000"/>
          <w:sz w:val="36"/>
          <w:szCs w:val="36"/>
        </w:rPr>
        <w:t xml:space="preserve">Maju Jaya</w:t>
      </w:r>
    </w:p>
    <w:p>
      <w:pPr>
        <w:widowControl w:val="on"/>
        <w:pBdr/>
        <w:spacing w:before="239" w:after="239" w:line="240" w:lineRule="auto"/>
        <w:ind w:left="0" w:right="0"/>
        <w:jc w:val="left"/>
        <w:outlineLvl w:val="3"/>
      </w:pPr>
      <w:r>
        <w:rPr>
          <w:rFonts w:ascii="Helvetica" w:hAnsi="Helvetica" w:eastAsia="Helvetica" w:cs="Helvetica"/>
          <w:b/>
          <w:bCs/>
          <w:color w:val="000000"/>
          <w:sz w:val="18"/>
          <w:szCs w:val="18"/>
        </w:rPr>
        <w:t xml:space="preserve">Maju Jaya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Helvetica" w:hAnsi="Helvetica" w:eastAsia="Helvetica" w:cs="Helvetica"/>
          <w:color w:val="000000"/>
          <w:sz w:val="18"/>
          <w:szCs w:val="18"/>
        </w:rPr>
        <w:t xml:space="preserve">Telp: 085812230537</w:t>
      </w:r>
      <w:r>
        <w:rPr>
          <w:rFonts w:ascii="Helvetica" w:hAnsi="Helvetica" w:eastAsia="Helvetica" w:cs="Helvetica"/>
          <w:color w:val="000000"/>
          <w:sz w:val="18"/>
          <w:szCs w:val="18"/>
        </w:rPr>
        <w:br/>
        <w:t xml:space="preserve">Email: nisagajihub@gmail.com</w:t>
      </w:r>
    </w:p>
    <w:p>
      <w:pPr>
        <w:widowControl w:val="on"/>
        <w:pBdr/>
        <w:spacing w:before="0" w:after="0" w:line="240" w:lineRule="auto"/>
        <w:ind w:left="0" w:right="0"/>
        <w:jc w:val="right"/>
        <w:outlineLvl w:val="1"/>
      </w:pPr>
      <w:r>
        <w:rPr>
          <w:rFonts w:ascii="Helvetica" w:hAnsi="Helvetica" w:eastAsia="Helvetica" w:cs="Helvetica"/>
          <w:b/>
          <w:bCs/>
          <w:color w:val="000000"/>
          <w:sz w:val="27"/>
          <w:szCs w:val="27"/>
        </w:rPr>
        <w:br/>
        <w:br/>
        <w:t xml:space="preserve">INVOICE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-30" w:type="dxa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top"/>
            </w:pP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Tagihan Kepada</w:t>
            </w:r>
          </w:p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top"/>
              <w:outlineLvl w:val="2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0"/>
                <w:sz w:val="21"/>
                <w:szCs w:val="21"/>
              </w:rPr>
              <w:t xml:space="preserve">PD Budiman Tbk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Jln. Kiaracondong No. 32, Probolinggo 59517, Sumsel</w:t>
            </w: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br/>
              <w:t xml:space="preserve">Telp: 622262440817</w:t>
            </w: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br/>
              <w:t xml:space="preserve">Email: isimanjuntak@gmail.com</w:t>
            </w: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Up : Ghaliyati Sari Zulaika S.I.Kom Palastri</w:t>
            </w:r>
          </w:p>
        </w:tc>
        <w:tc>
          <w:tcPr>
            <w:tcW w:w="25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Nomor : INV/00043</w:t>
            </w:r>
            <w:r>
              <w:pict>
                <v:rect id="_x0000_i1026" style="width:0;height:1.5pt" o:hralign="left" o:hrstd="t" o:hr="t" o:hrnoshade="t" fillcolor="#aca899" stroked="f"/>
              </w:pict>
            </w: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Tanggal: 18/08/2025</w:t>
            </w:r>
            <w:r>
              <w:pict>
                <v:rect id="_x0000_i1026" style="width:0;height:1.5pt" o:hralign="left" o:hrstd="t" o:hr="t" o:hrnoshade="t" fillcolor="#aca899" stroked="f"/>
              </w:pict>
            </w: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Tgl. Jatuh Tempo : 13/09/2025</w:t>
            </w:r>
            <w:r>
              <w:pict>
                <v:rect id="_x0000_i1026" style="width:0;height:1.5pt" o:hralign="left" o:hrstd="t" o:hr="t" o:hrnoshade="t" fillcolor="#aca899" stroked="f"/>
              </w:pic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/>
        <w:gridCol/>
        <w:gridCol/>
        <w:gridCol w:w="1000"/>
        <w:gridCol w:w="1000"/>
        <w:gridCol/>
        <w:gridCol/>
      </w:tblGrid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-2"/>
                <w:sz w:val="18"/>
                <w:szCs w:val="18"/>
              </w:rPr>
              <w:t xml:space="preserve">Produk</w:t>
            </w:r>
          </w:p>
        </w:tc>
        <w:tc>
          <w:tcPr>
            <w:tcW w:w="25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-2"/>
                <w:sz w:val="18"/>
                <w:szCs w:val="18"/>
              </w:rPr>
              <w:t xml:space="preserve">Deskripsi</w:t>
            </w:r>
          </w:p>
        </w:tc>
        <w:tc>
          <w:tcPr>
            <w:tcW w:w="7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-2"/>
                <w:sz w:val="18"/>
                <w:szCs w:val="18"/>
              </w:rPr>
              <w:t xml:space="preserve">Kuantitas</w:t>
            </w:r>
          </w:p>
        </w:tc>
        <w:tc>
          <w:tcPr>
            <w:tcW w:w="7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-2"/>
                <w:sz w:val="18"/>
                <w:szCs w:val="18"/>
              </w:rPr>
              <w:t xml:space="preserve">Harga</w:t>
            </w:r>
          </w:p>
        </w:tc>
        <w:tc>
          <w:tcPr>
            <w:tcW w:w="7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-2"/>
                <w:sz w:val="18"/>
                <w:szCs w:val="18"/>
              </w:rPr>
              <w:t xml:space="preserve">Diskon</w:t>
            </w:r>
          </w:p>
        </w:tc>
        <w:tc>
          <w:tcPr>
            <w:tcW w:w="7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-2"/>
                <w:sz w:val="18"/>
                <w:szCs w:val="18"/>
              </w:rPr>
              <w:t xml:space="preserve">Pajak</w:t>
            </w:r>
          </w:p>
        </w:tc>
        <w:tc>
          <w:tcPr>
            <w:tcW w:w="150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b/>
                <w:bCs/>
                <w:color w:val="000000"/>
                <w:position w:val="-2"/>
                <w:sz w:val="18"/>
                <w:szCs w:val="18"/>
              </w:rPr>
              <w:t xml:space="preserve">Jumlah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Chelsea Boots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Ukuran XXL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2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0%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PPN 11%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998.000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Kneel High Boots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Ukuran XL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2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0%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before="0" w:line="240" w:lineRule="auto"/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998.000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Chelsea Boots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Ukuran 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1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0%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before="0" w:line="240" w:lineRule="auto"/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Kneel High Boots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Ukuran XS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1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0%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before="0" w:line="240" w:lineRule="auto"/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Chelsea Boots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Ukuran XL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1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0%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before="0" w:line="240" w:lineRule="auto"/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Kneel High Boots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Ukuran XS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3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0%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PPN 11%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1.497.000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Kneel High Boots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Ukuran XS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1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  <w:tc>
          <w:tcPr>
            <w:tcW w:w="10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0%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PPN 11%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499.000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000000" w:sz="5"/>
              <w:left w:val="single" w:color="FFFFFF" w:sz="5"/>
              <w:bottom w:val="single" w:color="FFFFFF" w:sz="5"/>
              <w:right w:val="single" w:color="FFFFFF" w:sz="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Terbilang</w:t>
            </w:r>
            <w:r>
              <w:rPr>
                <w:rFonts w:ascii="Helvetica" w:hAnsi="Helvetica" w:eastAsia="Helvetica" w:cs="Helvetica"/>
                <w:color w:val="000000"/>
                <w:position w:val="-2"/>
                <w:sz w:val="18"/>
                <w:szCs w:val="18"/>
              </w:rPr>
              <w:t xml:space="preserve">Lima Juta Empat Ratus Delapan Puluh Sembilan Ribu Rupiah</w:t>
            </w:r>
          </w:p>
        </w:tc>
        <w:tc>
          <w:tcPr>
            <w:tcW w:w="0" w:type="auto"/>
            <w:gridSpan w:val="3"/>
            <w:tcBorders>
              <w:top w:val="single" w:color="000000" w:sz="5"/>
              <w:left w:val="single" w:color="FFFFFF" w:sz="5"/>
              <w:bottom w:val="single" w:color="FFFFFF" w:sz="5"/>
              <w:right w:val="single" w:color="FFFFFF" w:sz="5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 w:w="1000"/>
              <w:gridCol w:w="1000"/>
              <w:gridCol/>
              <w:gridCol/>
            </w:tblGrid>
            <w:tr>
              <w:trPr>
                <w:trHeight w:val="0" w:hRule="atLeast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Subtotal</w:t>
                  </w:r>
                </w:p>
              </w:tc>
              <w:tc>
                <w:tcPr>
                  <w:tcW w:w="1500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Rp 5.192.297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Pajak PPN 11%</w:t>
                  </w:r>
                </w:p>
              </w:tc>
              <w:tc>
                <w:tcPr>
                  <w:tcW w:w="1500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Rp 296.703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Total</w:t>
                  </w:r>
                </w:p>
              </w:tc>
              <w:tc>
                <w:tcPr>
                  <w:tcW w:w="1500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Rp 5.489.000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Sisa Tagihan</w:t>
                  </w:r>
                </w:p>
              </w:tc>
              <w:tc>
                <w:tcPr>
                  <w:tcW w:w="1500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Helvetica" w:hAnsi="Helvetica" w:eastAsia="Helvetica" w:cs="Helvetica"/>
                      <w:color w:val="000000"/>
                      <w:position w:val="-2"/>
                      <w:sz w:val="18"/>
                      <w:szCs w:val="18"/>
                    </w:rPr>
                    <w:t xml:space="preserve">Rp 5.489.000</w:t>
                  </w:r>
                </w:p>
              </w:tc>
            </w:tr>
          </w:tbl>
          <w:p/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4000"/>
      </w:tblGrid>
      <w:tr>
        <w:trPr>
          <w:trHeight w:val="0" w:hRule="atLeast"/>
        </w:trPr>
        <w:tc>
          <w:tcPr>
            <w:tcW w:w="4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spacing w:after="0" w:before="0" w:line="240" w:lineRule="auto"/>
            </w:pP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</w:tblGrid>
      <w:tr>
        <w:trPr>
          <w:trHeight w:val="0" w:hRule="atLeast"/>
        </w:trPr>
        <w:tc>
          <w:tcPr>
            <w:tcW w:w="0" w:type="auto"/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Dengan Hormat,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spacing w:after="0" w:before="0" w:line="240" w:lineRule="auto"/>
            </w:pPr>
          </w:p>
        </w:tc>
      </w:tr>
      <w:tr>
        <w:trPr>
          <w:trHeight w:val="0" w:hRule="atLeast"/>
        </w:trPr>
        <w:tc>
          <w:tcPr>
            <w:tcW w:w="0" w:type="auto"/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  <w:u w:val="single" w:color="000000"/>
              </w:rPr>
              <w:t xml:space="preserve">Maju Jaya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Helvetica" w:hAnsi="Helvetica" w:eastAsia="Helvetica" w:cs="Helvetica"/>
                <w:color w:val="000000"/>
                <w:position w:val="0"/>
                <w:sz w:val="18"/>
                <w:szCs w:val="18"/>
              </w:rPr>
              <w:t xml:space="preserve">Jabatan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389">
    <w:multiLevelType w:val="hybridMultilevel"/>
    <w:lvl w:ilvl="0" w:tplc="13351943">
      <w:start w:val="1"/>
      <w:numFmt w:val="decimal"/>
      <w:lvlText w:val="%1."/>
      <w:lvlJc w:val="left"/>
      <w:pPr>
        <w:ind w:left="720" w:hanging="360"/>
      </w:pPr>
    </w:lvl>
    <w:lvl w:ilvl="1" w:tplc="13351943" w:tentative="1">
      <w:start w:val="1"/>
      <w:numFmt w:val="lowerLetter"/>
      <w:lvlText w:val="%2."/>
      <w:lvlJc w:val="left"/>
      <w:pPr>
        <w:ind w:left="1440" w:hanging="360"/>
      </w:pPr>
    </w:lvl>
    <w:lvl w:ilvl="2" w:tplc="13351943" w:tentative="1">
      <w:start w:val="1"/>
      <w:numFmt w:val="lowerRoman"/>
      <w:lvlText w:val="%3."/>
      <w:lvlJc w:val="right"/>
      <w:pPr>
        <w:ind w:left="2160" w:hanging="180"/>
      </w:pPr>
    </w:lvl>
    <w:lvl w:ilvl="3" w:tplc="13351943" w:tentative="1">
      <w:start w:val="1"/>
      <w:numFmt w:val="decimal"/>
      <w:lvlText w:val="%4."/>
      <w:lvlJc w:val="left"/>
      <w:pPr>
        <w:ind w:left="2880" w:hanging="360"/>
      </w:pPr>
    </w:lvl>
    <w:lvl w:ilvl="4" w:tplc="13351943" w:tentative="1">
      <w:start w:val="1"/>
      <w:numFmt w:val="lowerLetter"/>
      <w:lvlText w:val="%5."/>
      <w:lvlJc w:val="left"/>
      <w:pPr>
        <w:ind w:left="3600" w:hanging="360"/>
      </w:pPr>
    </w:lvl>
    <w:lvl w:ilvl="5" w:tplc="13351943" w:tentative="1">
      <w:start w:val="1"/>
      <w:numFmt w:val="lowerRoman"/>
      <w:lvlText w:val="%6."/>
      <w:lvlJc w:val="right"/>
      <w:pPr>
        <w:ind w:left="4320" w:hanging="180"/>
      </w:pPr>
    </w:lvl>
    <w:lvl w:ilvl="6" w:tplc="13351943" w:tentative="1">
      <w:start w:val="1"/>
      <w:numFmt w:val="decimal"/>
      <w:lvlText w:val="%7."/>
      <w:lvlJc w:val="left"/>
      <w:pPr>
        <w:ind w:left="5040" w:hanging="360"/>
      </w:pPr>
    </w:lvl>
    <w:lvl w:ilvl="7" w:tplc="13351943" w:tentative="1">
      <w:start w:val="1"/>
      <w:numFmt w:val="lowerLetter"/>
      <w:lvlText w:val="%8."/>
      <w:lvlJc w:val="left"/>
      <w:pPr>
        <w:ind w:left="5760" w:hanging="360"/>
      </w:pPr>
    </w:lvl>
    <w:lvl w:ilvl="8" w:tplc="13351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27">
    <w:multiLevelType w:val="hybridMultilevel"/>
    <w:lvl w:ilvl="0" w:tplc="1312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27">
    <w:abstractNumId w:val="19327"/>
  </w:num>
  <w:num w:numId="10389">
    <w:abstractNumId w:val="103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454080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